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398" w:rsidRDefault="00DB7398" w:rsidP="00DB7398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Освітнє завдання теми: сформувати в учнів наукове розуміння особливостей будови й функціонування організмів, що мають окрему гілку в історичному розвитку органічного світу, підвести учнів до висновку, що гриби посідають особливе місце в історичному розвитку органічного світу, виокремлюються в самостійне царство поряд із царствами рослин і тварин, оскільки вони не мають хлорофілу й не здатні до фотосинтезу, а живляться готовими органічними речовинами; сформувати в </w:t>
      </w:r>
      <w:r w:rsidR="00D578E9">
        <w:rPr>
          <w:rFonts w:ascii="Times New Roman" w:hAnsi="Times New Roman" w:cs="Times New Roman"/>
          <w:sz w:val="28"/>
          <w:szCs w:val="28"/>
          <w:lang w:val="uk-UA"/>
        </w:rPr>
        <w:t>учнів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поняття про лишайники як симбіотичні організми, що складаються із гриба й водорості; показати роль і місце грибів і лишайників у природі, народному господарстві.</w:t>
      </w:r>
    </w:p>
    <w:p w:rsidR="00DB7398" w:rsidRPr="00DB7398" w:rsidRDefault="00DB7398" w:rsidP="00DB7398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Звернути увагу на роль симбіозу грибів</w:t>
      </w:r>
      <w:r w:rsidR="00D578E9">
        <w:rPr>
          <w:rFonts w:ascii="Times New Roman" w:hAnsi="Times New Roman" w:cs="Times New Roman"/>
          <w:sz w:val="28"/>
          <w:szCs w:val="28"/>
          <w:lang w:val="uk-UA"/>
        </w:rPr>
        <w:t xml:space="preserve"> і рослин, розкрити значення взаємозв’язку цих організмів; особливу увагу звернути на охорону корисних грибів, ознайомити із заходами попередження отруєнь грибами; удосконалити вміння працювати з підручником, роздавальним матеріалом, додатковою літературою, </w:t>
      </w:r>
      <w:proofErr w:type="spellStart"/>
      <w:r w:rsidR="00D578E9">
        <w:rPr>
          <w:rFonts w:ascii="Times New Roman" w:hAnsi="Times New Roman" w:cs="Times New Roman"/>
          <w:sz w:val="28"/>
          <w:szCs w:val="28"/>
          <w:lang w:val="uk-UA"/>
        </w:rPr>
        <w:t>інтернет-ресурсами</w:t>
      </w:r>
      <w:proofErr w:type="spellEnd"/>
      <w:r w:rsidR="00D578E9">
        <w:rPr>
          <w:rFonts w:ascii="Times New Roman" w:hAnsi="Times New Roman" w:cs="Times New Roman"/>
          <w:sz w:val="28"/>
          <w:szCs w:val="28"/>
          <w:lang w:val="uk-UA"/>
        </w:rPr>
        <w:t>, користуватися збільшуваними приладами, уміння навички досліджувати, аналізувати, узагальнювати та уміння робити висновки, складати схеми, таблиці.</w:t>
      </w:r>
    </w:p>
    <w:sectPr w:rsidR="00DB7398" w:rsidRPr="00DB7398" w:rsidSect="00A30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7398"/>
    <w:rsid w:val="002D0596"/>
    <w:rsid w:val="003A3337"/>
    <w:rsid w:val="006E5572"/>
    <w:rsid w:val="00755762"/>
    <w:rsid w:val="00A30BB5"/>
    <w:rsid w:val="00D578E9"/>
    <w:rsid w:val="00DB7398"/>
    <w:rsid w:val="00FB2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2015-01-08T21:00:00Z</dcterms:created>
  <dcterms:modified xsi:type="dcterms:W3CDTF">2015-01-11T17:34:00Z</dcterms:modified>
</cp:coreProperties>
</file>